
<file path=[Content_Types].xml><?xml version="1.0" encoding="utf-8"?>
<Types xmlns="http://schemas.openxmlformats.org/package/2006/content-types">
  <Default Extension="xml" ContentType="application/xml"/>
  <Default Extension="tmp"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18A" w:rsidRPr="006D618A" w:rsidRDefault="006D618A" w:rsidP="006D618A">
      <w:pPr>
        <w:spacing w:before="100" w:beforeAutospacing="1" w:after="100" w:afterAutospacing="1" w:line="240" w:lineRule="auto"/>
        <w:jc w:val="center"/>
        <w:outlineLvl w:val="1"/>
        <w:rPr>
          <w:rFonts w:ascii="Times New Roman" w:eastAsia="Times New Roman" w:hAnsi="Times New Roman" w:cs="Times New Roman"/>
          <w:b/>
          <w:bCs/>
          <w:sz w:val="28"/>
          <w:szCs w:val="28"/>
        </w:rPr>
      </w:pPr>
      <w:bookmarkStart w:id="0" w:name="_GoBack"/>
      <w:bookmarkEnd w:id="0"/>
      <w:r w:rsidRPr="006D618A">
        <w:rPr>
          <w:rFonts w:ascii="Times New Roman" w:eastAsia="Times New Roman" w:hAnsi="Times New Roman" w:cs="Times New Roman"/>
          <w:b/>
          <w:bCs/>
          <w:sz w:val="28"/>
          <w:szCs w:val="28"/>
        </w:rPr>
        <w:t xml:space="preserve">Data Management Tool Launched </w:t>
      </w:r>
      <w:r w:rsidR="00554FC3">
        <w:rPr>
          <w:rFonts w:ascii="Times New Roman" w:eastAsia="Times New Roman" w:hAnsi="Times New Roman" w:cs="Times New Roman"/>
          <w:b/>
          <w:bCs/>
          <w:sz w:val="28"/>
          <w:szCs w:val="28"/>
        </w:rPr>
        <w:t>on November 1, 2011</w:t>
      </w:r>
    </w:p>
    <w:p w:rsidR="004E522C" w:rsidRPr="00D5245A" w:rsidRDefault="003B24B5" w:rsidP="004E522C">
      <w:pPr>
        <w:jc w:val="center"/>
        <w:rPr>
          <w:rFonts w:ascii="Times New Roman" w:hAnsi="Times New Roman" w:cs="Times New Roman"/>
          <w:b/>
          <w:sz w:val="24"/>
          <w:szCs w:val="24"/>
        </w:rPr>
      </w:pPr>
      <w:hyperlink r:id="rId7" w:history="1">
        <w:r w:rsidR="004E522C" w:rsidRPr="00D5245A">
          <w:rPr>
            <w:rStyle w:val="Hyperlink"/>
            <w:rFonts w:ascii="Times New Roman" w:hAnsi="Times New Roman" w:cs="Times New Roman"/>
            <w:b/>
            <w:sz w:val="24"/>
            <w:szCs w:val="24"/>
          </w:rPr>
          <w:t>http://dmp.cdlib.org</w:t>
        </w:r>
      </w:hyperlink>
    </w:p>
    <w:p w:rsidR="006D618A" w:rsidRPr="006D618A" w:rsidRDefault="006D618A" w:rsidP="00554FC3">
      <w:pPr>
        <w:spacing w:before="200" w:after="100" w:afterAutospacing="1" w:line="240" w:lineRule="auto"/>
        <w:rPr>
          <w:rFonts w:ascii="Times New Roman" w:eastAsia="Times New Roman" w:hAnsi="Times New Roman" w:cs="Times New Roman"/>
          <w:sz w:val="24"/>
          <w:szCs w:val="24"/>
        </w:rPr>
      </w:pPr>
      <w:r w:rsidRPr="006D618A">
        <w:rPr>
          <w:rFonts w:ascii="Times New Roman" w:eastAsia="Times New Roman" w:hAnsi="Times New Roman" w:cs="Times New Roman"/>
          <w:sz w:val="24"/>
          <w:szCs w:val="24"/>
        </w:rPr>
        <w:t>Important questions are challenging researchers</w:t>
      </w:r>
      <w:r w:rsidR="00835AD2">
        <w:rPr>
          <w:rFonts w:ascii="Times New Roman" w:eastAsia="Times New Roman" w:hAnsi="Times New Roman" w:cs="Times New Roman"/>
          <w:sz w:val="24"/>
          <w:szCs w:val="24"/>
        </w:rPr>
        <w:t xml:space="preserve"> </w:t>
      </w:r>
      <w:r w:rsidRPr="006D618A">
        <w:rPr>
          <w:rFonts w:ascii="Times New Roman" w:eastAsia="Times New Roman" w:hAnsi="Times New Roman" w:cs="Times New Roman"/>
          <w:sz w:val="24"/>
          <w:szCs w:val="24"/>
        </w:rPr>
        <w:t>today:  Where should their research data reside? How can they make the data discoverable by other investigators and repurposed in new ways?  Would allowing others to access the data help advance their fields or their careers? </w:t>
      </w:r>
    </w:p>
    <w:p w:rsidR="006D618A" w:rsidRPr="006D618A" w:rsidRDefault="008A666A" w:rsidP="006D618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sidR="006D618A" w:rsidRPr="006D618A">
        <w:rPr>
          <w:rFonts w:ascii="Times New Roman" w:eastAsia="Times New Roman" w:hAnsi="Times New Roman" w:cs="Times New Roman"/>
          <w:sz w:val="24"/>
          <w:szCs w:val="24"/>
        </w:rPr>
        <w:t>everal major research institutions</w:t>
      </w:r>
      <w:r w:rsidRPr="008A666A">
        <w:rPr>
          <w:rFonts w:ascii="Times New Roman" w:eastAsia="Times New Roman" w:hAnsi="Times New Roman" w:cs="Times New Roman"/>
          <w:sz w:val="28"/>
          <w:szCs w:val="28"/>
          <w:vertAlign w:val="superscript"/>
        </w:rPr>
        <w:t>*</w:t>
      </w:r>
      <w:r w:rsidR="006D618A" w:rsidRPr="006D618A">
        <w:rPr>
          <w:rFonts w:ascii="Times New Roman" w:eastAsia="Times New Roman" w:hAnsi="Times New Roman" w:cs="Times New Roman"/>
          <w:sz w:val="24"/>
          <w:szCs w:val="24"/>
        </w:rPr>
        <w:t xml:space="preserve"> have partnered to develop the </w:t>
      </w:r>
      <w:r w:rsidR="006D618A" w:rsidRPr="00554FC3">
        <w:rPr>
          <w:rFonts w:ascii="Times New Roman" w:eastAsia="Times New Roman" w:hAnsi="Times New Roman" w:cs="Times New Roman"/>
          <w:sz w:val="24"/>
          <w:szCs w:val="24"/>
        </w:rPr>
        <w:t>DMPTool</w:t>
      </w:r>
      <w:r w:rsidR="006D618A" w:rsidRPr="006D618A">
        <w:rPr>
          <w:rFonts w:ascii="Times New Roman" w:eastAsia="Times New Roman" w:hAnsi="Times New Roman" w:cs="Times New Roman"/>
          <w:sz w:val="24"/>
          <w:szCs w:val="24"/>
        </w:rPr>
        <w:t>, a flexible online application to help researchers generate data management plans, simple but effective documents for ensuring good data stewardship.  These plans are increasingly being required by funders such as the National Science Foundation (NSF), the National Institutes of Health (NIH), and the Gordon and Betty Moore Foundation (GBMF).</w:t>
      </w:r>
      <w:r w:rsidR="00554FC3">
        <w:rPr>
          <w:rFonts w:ascii="Times New Roman" w:eastAsia="Times New Roman" w:hAnsi="Times New Roman" w:cs="Times New Roman"/>
          <w:sz w:val="24"/>
          <w:szCs w:val="24"/>
        </w:rPr>
        <w:t> </w:t>
      </w:r>
      <w:r w:rsidR="006D618A" w:rsidRPr="006D618A">
        <w:rPr>
          <w:rFonts w:ascii="Times New Roman" w:eastAsia="Times New Roman" w:hAnsi="Times New Roman" w:cs="Times New Roman"/>
          <w:sz w:val="24"/>
          <w:szCs w:val="24"/>
        </w:rPr>
        <w:t>The DMPTool supports data management plans and funder requirements across the disciplines, including the humanities and physical, medical, and social sciences.</w:t>
      </w:r>
    </w:p>
    <w:p w:rsidR="006D618A" w:rsidRPr="006D618A" w:rsidRDefault="008A666A" w:rsidP="006D618A">
      <w:pPr>
        <w:spacing w:before="100" w:beforeAutospacing="1" w:after="100" w:afterAutospacing="1" w:line="240" w:lineRule="auto"/>
        <w:rPr>
          <w:rFonts w:ascii="Times New Roman" w:eastAsia="Times New Roman" w:hAnsi="Times New Roman" w:cs="Times New Roman"/>
          <w:sz w:val="24"/>
          <w:szCs w:val="24"/>
        </w:rPr>
      </w:pPr>
      <w:r w:rsidRPr="006D618A">
        <w:rPr>
          <w:rFonts w:ascii="Times New Roman" w:eastAsia="Times New Roman" w:hAnsi="Times New Roman" w:cs="Times New Roman"/>
          <w:sz w:val="24"/>
          <w:szCs w:val="24"/>
        </w:rPr>
        <w:t xml:space="preserve"> </w:t>
      </w:r>
      <w:r w:rsidR="006D618A" w:rsidRPr="006D618A">
        <w:rPr>
          <w:rFonts w:ascii="Times New Roman" w:eastAsia="Times New Roman" w:hAnsi="Times New Roman" w:cs="Times New Roman"/>
          <w:sz w:val="24"/>
          <w:szCs w:val="24"/>
        </w:rPr>
        <w:t xml:space="preserve">“Many funding agencies require a data sharing plan be included in their applications.  How to accomplish this is a challenge for our Principal Investigators, given that retention of research data is now much more than retaining all original notebooks, but includes storing of massive amounts of electronic data…The availability of the new </w:t>
      </w:r>
      <w:r w:rsidR="006D618A" w:rsidRPr="006D618A">
        <w:rPr>
          <w:rFonts w:ascii="Times New Roman" w:eastAsia="Times New Roman" w:hAnsi="Times New Roman" w:cs="Times New Roman"/>
          <w:i/>
          <w:iCs/>
          <w:sz w:val="24"/>
          <w:szCs w:val="24"/>
        </w:rPr>
        <w:t>Data Management Planning Tool</w:t>
      </w:r>
      <w:r w:rsidR="006D618A" w:rsidRPr="006D618A">
        <w:rPr>
          <w:rFonts w:ascii="Times New Roman" w:eastAsia="Times New Roman" w:hAnsi="Times New Roman" w:cs="Times New Roman"/>
          <w:sz w:val="24"/>
          <w:szCs w:val="24"/>
        </w:rPr>
        <w:t xml:space="preserve"> will prove invaluable in assisting them in the management of their data and complying with these agency requirements,” states Charles Louis, Vice Chancellor for Research, UC Riverside. </w:t>
      </w:r>
    </w:p>
    <w:p w:rsidR="006D618A" w:rsidRPr="006D618A" w:rsidRDefault="006D618A" w:rsidP="006D618A">
      <w:pPr>
        <w:spacing w:before="100" w:beforeAutospacing="1" w:after="100" w:afterAutospacing="1" w:line="240" w:lineRule="auto"/>
        <w:rPr>
          <w:rFonts w:ascii="Times New Roman" w:eastAsia="Times New Roman" w:hAnsi="Times New Roman" w:cs="Times New Roman"/>
          <w:sz w:val="24"/>
          <w:szCs w:val="24"/>
        </w:rPr>
      </w:pPr>
      <w:r w:rsidRPr="006D618A">
        <w:rPr>
          <w:rFonts w:ascii="Times New Roman" w:eastAsia="Times New Roman" w:hAnsi="Times New Roman" w:cs="Times New Roman"/>
          <w:sz w:val="24"/>
          <w:szCs w:val="24"/>
        </w:rPr>
        <w:t>The DMPTool is open-source, freely available, and easily configurable to reflect an institution’s local policies and information.  Users of the DMPTool can view sample plans, preview funder requirements, and view the latest changes to their plans.  It permits the user to create an editable document for submission to a funding agency, and can accommodate different versions as funding requirements change.  Not only can researchers use the tool to generate plans compliant to funder requirements, but institutions can also use the tool to present information and policies relevant to data management and to foster collaboration among faculty, the institutional libraries, contracts and grants offices, and academic computing. </w:t>
      </w:r>
    </w:p>
    <w:p w:rsidR="006D618A" w:rsidRPr="006D618A" w:rsidRDefault="006D618A" w:rsidP="006D618A">
      <w:pPr>
        <w:spacing w:before="100" w:beforeAutospacing="1" w:after="100" w:afterAutospacing="1" w:line="240" w:lineRule="auto"/>
        <w:rPr>
          <w:rFonts w:ascii="Times New Roman" w:eastAsia="Times New Roman" w:hAnsi="Times New Roman" w:cs="Times New Roman"/>
          <w:sz w:val="24"/>
          <w:szCs w:val="24"/>
        </w:rPr>
      </w:pPr>
      <w:r w:rsidRPr="006D618A">
        <w:rPr>
          <w:rFonts w:ascii="Times New Roman" w:eastAsia="Times New Roman" w:hAnsi="Times New Roman" w:cs="Times New Roman"/>
          <w:sz w:val="24"/>
          <w:szCs w:val="24"/>
        </w:rPr>
        <w:t>William (Bill) Michener, Professor and Director of e-Science Initiatives for the University Libraries, University of New Mexico, and DataO</w:t>
      </w:r>
      <w:r w:rsidR="00554FC3">
        <w:rPr>
          <w:rFonts w:ascii="Times New Roman" w:eastAsia="Times New Roman" w:hAnsi="Times New Roman" w:cs="Times New Roman"/>
          <w:sz w:val="24"/>
          <w:szCs w:val="24"/>
        </w:rPr>
        <w:t>NE</w:t>
      </w:r>
      <w:r w:rsidRPr="006D618A">
        <w:rPr>
          <w:rFonts w:ascii="Times New Roman" w:eastAsia="Times New Roman" w:hAnsi="Times New Roman" w:cs="Times New Roman"/>
          <w:sz w:val="24"/>
          <w:szCs w:val="24"/>
        </w:rPr>
        <w:t xml:space="preserve"> Principal Investigator, states “The requirements from NSF and other funding agencies for data management and sharing will lead to new and better science by promoting data stewardship and encouraging data sharing. The DMPTool is an important resource for researchers as they develop funding proposals, and gives them a full picture of all aspects of sound data management practice.”</w:t>
      </w:r>
    </w:p>
    <w:p w:rsidR="006A3DF5" w:rsidRDefault="008A666A" w:rsidP="001E4E01">
      <w:pPr>
        <w:spacing w:before="100" w:beforeAutospacing="1" w:after="100" w:afterAutospacing="1" w:line="240" w:lineRule="auto"/>
        <w:rPr>
          <w:rFonts w:ascii="Times New Roman" w:eastAsia="Times New Roman" w:hAnsi="Times New Roman" w:cs="Times New Roman"/>
          <w:sz w:val="24"/>
          <w:szCs w:val="24"/>
        </w:rPr>
      </w:pPr>
      <w:r w:rsidRPr="008A666A">
        <w:rPr>
          <w:rFonts w:ascii="Times New Roman" w:eastAsia="Times New Roman" w:hAnsi="Times New Roman" w:cs="Times New Roman"/>
          <w:sz w:val="28"/>
          <w:szCs w:val="28"/>
          <w:vertAlign w:val="superscript"/>
        </w:rPr>
        <w:t>*</w:t>
      </w:r>
      <w:r w:rsidR="006D618A" w:rsidRPr="006D618A">
        <w:rPr>
          <w:rFonts w:ascii="Times New Roman" w:eastAsia="Times New Roman" w:hAnsi="Times New Roman" w:cs="Times New Roman"/>
          <w:sz w:val="24"/>
          <w:szCs w:val="24"/>
        </w:rPr>
        <w:t xml:space="preserve">Project partners include the </w:t>
      </w:r>
      <w:hyperlink r:id="rId8" w:history="1">
        <w:r w:rsidR="006D618A" w:rsidRPr="006D618A">
          <w:rPr>
            <w:rFonts w:ascii="Times New Roman" w:eastAsia="Times New Roman" w:hAnsi="Times New Roman" w:cs="Times New Roman"/>
            <w:color w:val="0000FF"/>
            <w:sz w:val="24"/>
            <w:szCs w:val="24"/>
            <w:u w:val="single"/>
          </w:rPr>
          <w:t>University of California Curation Center</w:t>
        </w:r>
      </w:hyperlink>
      <w:r w:rsidR="006D618A" w:rsidRPr="006D618A">
        <w:rPr>
          <w:rFonts w:ascii="Times New Roman" w:eastAsia="Times New Roman" w:hAnsi="Times New Roman" w:cs="Times New Roman"/>
          <w:sz w:val="24"/>
          <w:szCs w:val="24"/>
        </w:rPr>
        <w:t xml:space="preserve"> (UC3) at the </w:t>
      </w:r>
      <w:hyperlink r:id="rId9" w:history="1">
        <w:r w:rsidR="006D618A" w:rsidRPr="006D618A">
          <w:rPr>
            <w:rFonts w:ascii="Times New Roman" w:eastAsia="Times New Roman" w:hAnsi="Times New Roman" w:cs="Times New Roman"/>
            <w:color w:val="0000FF"/>
            <w:sz w:val="24"/>
            <w:szCs w:val="24"/>
            <w:u w:val="single"/>
          </w:rPr>
          <w:t>California Digital Library</w:t>
        </w:r>
      </w:hyperlink>
      <w:r w:rsidR="006D618A" w:rsidRPr="006D618A">
        <w:rPr>
          <w:rFonts w:ascii="Times New Roman" w:eastAsia="Times New Roman" w:hAnsi="Times New Roman" w:cs="Times New Roman"/>
          <w:sz w:val="24"/>
          <w:szCs w:val="24"/>
        </w:rPr>
        <w:t xml:space="preserve">, the </w:t>
      </w:r>
      <w:hyperlink r:id="rId10" w:history="1">
        <w:r w:rsidR="006D618A" w:rsidRPr="006D618A">
          <w:rPr>
            <w:rFonts w:ascii="Times New Roman" w:eastAsia="Times New Roman" w:hAnsi="Times New Roman" w:cs="Times New Roman"/>
            <w:color w:val="0000FF"/>
            <w:sz w:val="24"/>
            <w:szCs w:val="24"/>
            <w:u w:val="single"/>
          </w:rPr>
          <w:t>UCLA Library</w:t>
        </w:r>
      </w:hyperlink>
      <w:r w:rsidR="006D618A" w:rsidRPr="006D618A">
        <w:rPr>
          <w:rFonts w:ascii="Times New Roman" w:eastAsia="Times New Roman" w:hAnsi="Times New Roman" w:cs="Times New Roman"/>
          <w:sz w:val="24"/>
          <w:szCs w:val="24"/>
        </w:rPr>
        <w:t xml:space="preserve">, the </w:t>
      </w:r>
      <w:hyperlink r:id="rId11" w:history="1">
        <w:r w:rsidR="006D618A" w:rsidRPr="006D618A">
          <w:rPr>
            <w:rFonts w:ascii="Times New Roman" w:eastAsia="Times New Roman" w:hAnsi="Times New Roman" w:cs="Times New Roman"/>
            <w:color w:val="0000FF"/>
            <w:sz w:val="24"/>
            <w:szCs w:val="24"/>
            <w:u w:val="single"/>
          </w:rPr>
          <w:t>UCSD Libraries</w:t>
        </w:r>
      </w:hyperlink>
      <w:r w:rsidR="006D618A" w:rsidRPr="006D618A">
        <w:rPr>
          <w:rFonts w:ascii="Times New Roman" w:eastAsia="Times New Roman" w:hAnsi="Times New Roman" w:cs="Times New Roman"/>
          <w:sz w:val="24"/>
          <w:szCs w:val="24"/>
        </w:rPr>
        <w:t xml:space="preserve">, the </w:t>
      </w:r>
      <w:hyperlink r:id="rId12" w:history="1">
        <w:r w:rsidR="006D618A" w:rsidRPr="006D618A">
          <w:rPr>
            <w:rFonts w:ascii="Times New Roman" w:eastAsia="Times New Roman" w:hAnsi="Times New Roman" w:cs="Times New Roman"/>
            <w:color w:val="0000FF"/>
            <w:sz w:val="24"/>
            <w:szCs w:val="24"/>
            <w:u w:val="single"/>
          </w:rPr>
          <w:t>Smithsonian Institution</w:t>
        </w:r>
      </w:hyperlink>
      <w:r w:rsidR="006D618A" w:rsidRPr="006D618A">
        <w:rPr>
          <w:rFonts w:ascii="Times New Roman" w:eastAsia="Times New Roman" w:hAnsi="Times New Roman" w:cs="Times New Roman"/>
          <w:sz w:val="24"/>
          <w:szCs w:val="24"/>
        </w:rPr>
        <w:t xml:space="preserve">, the </w:t>
      </w:r>
      <w:hyperlink r:id="rId13" w:history="1">
        <w:r w:rsidR="006D618A" w:rsidRPr="006D618A">
          <w:rPr>
            <w:rFonts w:ascii="Times New Roman" w:eastAsia="Times New Roman" w:hAnsi="Times New Roman" w:cs="Times New Roman"/>
            <w:color w:val="0000FF"/>
            <w:sz w:val="24"/>
            <w:szCs w:val="24"/>
            <w:u w:val="single"/>
          </w:rPr>
          <w:t>University of Virginia Library</w:t>
        </w:r>
      </w:hyperlink>
      <w:r w:rsidR="006D618A" w:rsidRPr="006D618A">
        <w:rPr>
          <w:rFonts w:ascii="Times New Roman" w:eastAsia="Times New Roman" w:hAnsi="Times New Roman" w:cs="Times New Roman"/>
          <w:sz w:val="24"/>
          <w:szCs w:val="24"/>
        </w:rPr>
        <w:t xml:space="preserve">, the </w:t>
      </w:r>
      <w:hyperlink r:id="rId14" w:history="1">
        <w:r w:rsidR="006D618A" w:rsidRPr="006D618A">
          <w:rPr>
            <w:rFonts w:ascii="Times New Roman" w:eastAsia="Times New Roman" w:hAnsi="Times New Roman" w:cs="Times New Roman"/>
            <w:color w:val="0000FF"/>
            <w:sz w:val="24"/>
            <w:szCs w:val="24"/>
            <w:u w:val="single"/>
          </w:rPr>
          <w:t>University of Illinois at Urbana-Champaign</w:t>
        </w:r>
      </w:hyperlink>
      <w:r w:rsidR="006D618A" w:rsidRPr="006D618A">
        <w:rPr>
          <w:rFonts w:ascii="Times New Roman" w:eastAsia="Times New Roman" w:hAnsi="Times New Roman" w:cs="Times New Roman"/>
          <w:sz w:val="24"/>
          <w:szCs w:val="24"/>
        </w:rPr>
        <w:t xml:space="preserve">, </w:t>
      </w:r>
      <w:hyperlink r:id="rId15" w:history="1">
        <w:r w:rsidR="006D618A" w:rsidRPr="006D618A">
          <w:rPr>
            <w:rFonts w:ascii="Times New Roman" w:eastAsia="Times New Roman" w:hAnsi="Times New Roman" w:cs="Times New Roman"/>
            <w:color w:val="0000FF"/>
            <w:sz w:val="24"/>
            <w:szCs w:val="24"/>
            <w:u w:val="single"/>
          </w:rPr>
          <w:t>DataONE</w:t>
        </w:r>
      </w:hyperlink>
      <w:r w:rsidR="006D618A" w:rsidRPr="006D618A">
        <w:rPr>
          <w:rFonts w:ascii="Times New Roman" w:eastAsia="Times New Roman" w:hAnsi="Times New Roman" w:cs="Times New Roman"/>
          <w:sz w:val="24"/>
          <w:szCs w:val="24"/>
        </w:rPr>
        <w:t xml:space="preserve">, and the United Kingdom’s </w:t>
      </w:r>
      <w:hyperlink r:id="rId16" w:history="1">
        <w:r w:rsidR="006D618A" w:rsidRPr="006D618A">
          <w:rPr>
            <w:rFonts w:ascii="Times New Roman" w:eastAsia="Times New Roman" w:hAnsi="Times New Roman" w:cs="Times New Roman"/>
            <w:color w:val="0000FF"/>
            <w:sz w:val="24"/>
            <w:szCs w:val="24"/>
            <w:u w:val="single"/>
          </w:rPr>
          <w:t>Digital Curation Centre (DCC)</w:t>
        </w:r>
      </w:hyperlink>
      <w:r w:rsidR="006D618A" w:rsidRPr="006D618A">
        <w:rPr>
          <w:rFonts w:ascii="Times New Roman" w:eastAsia="Times New Roman" w:hAnsi="Times New Roman" w:cs="Times New Roman"/>
          <w:sz w:val="24"/>
          <w:szCs w:val="24"/>
        </w:rPr>
        <w:t>.  Working collaboratively, these institutions have consolidated their expertise and reduced their costs. </w:t>
      </w:r>
    </w:p>
    <w:p w:rsidR="005D2A02" w:rsidRDefault="005D2A02" w:rsidP="001E4E01">
      <w:pPr>
        <w:spacing w:before="100" w:beforeAutospacing="1" w:after="100" w:afterAutospacing="1" w:line="240" w:lineRule="auto"/>
        <w:rPr>
          <w:rFonts w:ascii="Times New Roman" w:eastAsia="Times New Roman" w:hAnsi="Times New Roman" w:cs="Times New Roman"/>
          <w:sz w:val="24"/>
          <w:szCs w:val="24"/>
        </w:rPr>
      </w:pPr>
    </w:p>
    <w:p w:rsidR="00274006" w:rsidRDefault="00274006" w:rsidP="00274006">
      <w:pPr>
        <w:spacing w:after="0" w:line="240" w:lineRule="auto"/>
        <w:rPr>
          <w:sz w:val="16"/>
          <w:szCs w:val="16"/>
        </w:rPr>
      </w:pPr>
    </w:p>
    <w:p w:rsidR="00274006" w:rsidRDefault="00274006" w:rsidP="00274006">
      <w:pPr>
        <w:spacing w:after="0" w:line="240" w:lineRule="auto"/>
        <w:rPr>
          <w:sz w:val="16"/>
          <w:szCs w:val="16"/>
        </w:rPr>
      </w:pPr>
    </w:p>
    <w:p w:rsidR="008A666A" w:rsidRDefault="008A666A" w:rsidP="00274006">
      <w:pPr>
        <w:spacing w:after="0" w:line="240" w:lineRule="auto"/>
        <w:rPr>
          <w:sz w:val="16"/>
          <w:szCs w:val="16"/>
        </w:rPr>
      </w:pPr>
    </w:p>
    <w:p w:rsidR="008A666A" w:rsidRDefault="008A666A" w:rsidP="00274006">
      <w:pPr>
        <w:spacing w:after="0" w:line="240" w:lineRule="auto"/>
        <w:rPr>
          <w:sz w:val="16"/>
          <w:szCs w:val="16"/>
        </w:rPr>
      </w:pPr>
    </w:p>
    <w:p w:rsidR="00274006" w:rsidRDefault="005D2A02" w:rsidP="00274006">
      <w:pPr>
        <w:spacing w:after="0" w:line="240" w:lineRule="auto"/>
        <w:rPr>
          <w:sz w:val="16"/>
          <w:szCs w:val="16"/>
        </w:rPr>
      </w:pPr>
      <w:r>
        <w:rPr>
          <w:noProof/>
        </w:rPr>
        <mc:AlternateContent>
          <mc:Choice Requires="wps">
            <w:drawing>
              <wp:anchor distT="0" distB="0" distL="114300" distR="114300" simplePos="0" relativeHeight="251660288" behindDoc="1" locked="0" layoutInCell="1" allowOverlap="1" wp14:anchorId="26549B69" wp14:editId="16DAD0E8">
                <wp:simplePos x="0" y="0"/>
                <wp:positionH relativeFrom="column">
                  <wp:posOffset>38100</wp:posOffset>
                </wp:positionH>
                <wp:positionV relativeFrom="paragraph">
                  <wp:posOffset>4488815</wp:posOffset>
                </wp:positionV>
                <wp:extent cx="6400800" cy="603250"/>
                <wp:effectExtent l="0" t="0" r="0" b="6350"/>
                <wp:wrapThrough wrapText="bothSides">
                  <wp:wrapPolygon edited="0">
                    <wp:start x="0" y="0"/>
                    <wp:lineTo x="0" y="21145"/>
                    <wp:lineTo x="21536" y="21145"/>
                    <wp:lineTo x="21536" y="0"/>
                    <wp:lineTo x="0" y="0"/>
                  </wp:wrapPolygon>
                </wp:wrapThrough>
                <wp:docPr id="1" name="Text Box 1"/>
                <wp:cNvGraphicFramePr/>
                <a:graphic xmlns:a="http://schemas.openxmlformats.org/drawingml/2006/main">
                  <a:graphicData uri="http://schemas.microsoft.com/office/word/2010/wordprocessingShape">
                    <wps:wsp>
                      <wps:cNvSpPr txBox="1"/>
                      <wps:spPr>
                        <a:xfrm>
                          <a:off x="0" y="0"/>
                          <a:ext cx="6400800" cy="603250"/>
                        </a:xfrm>
                        <a:prstGeom prst="rect">
                          <a:avLst/>
                        </a:prstGeom>
                        <a:solidFill>
                          <a:prstClr val="white"/>
                        </a:solidFill>
                        <a:ln>
                          <a:noFill/>
                        </a:ln>
                        <a:effectLst/>
                      </wps:spPr>
                      <wps:txbx>
                        <w:txbxContent>
                          <w:p w:rsidR="006A3DF5" w:rsidRDefault="006A3DF5" w:rsidP="008D3DB2">
                            <w:pPr>
                              <w:pStyle w:val="Caption"/>
                              <w:spacing w:after="120"/>
                              <w:jc w:val="center"/>
                              <w:rPr>
                                <w:color w:val="auto"/>
                                <w:sz w:val="24"/>
                                <w:szCs w:val="24"/>
                              </w:rPr>
                            </w:pPr>
                            <w:r w:rsidRPr="006A3DF5">
                              <w:rPr>
                                <w:color w:val="auto"/>
                                <w:sz w:val="24"/>
                                <w:szCs w:val="24"/>
                              </w:rPr>
                              <w:t>DMPTool Front Page</w:t>
                            </w:r>
                          </w:p>
                          <w:p w:rsidR="008D3DB2" w:rsidRPr="008D3DB2" w:rsidRDefault="003B24B5" w:rsidP="008D3DB2">
                            <w:pPr>
                              <w:jc w:val="center"/>
                              <w:rPr>
                                <w:b/>
                                <w:sz w:val="24"/>
                                <w:szCs w:val="24"/>
                              </w:rPr>
                            </w:pPr>
                            <w:hyperlink r:id="rId17" w:history="1">
                              <w:r w:rsidR="008D3DB2" w:rsidRPr="009E5AA3">
                                <w:rPr>
                                  <w:rStyle w:val="Hyperlink"/>
                                  <w:b/>
                                  <w:sz w:val="24"/>
                                  <w:szCs w:val="24"/>
                                </w:rPr>
                                <w:t>http://dmp.cdlib.org</w:t>
                              </w:r>
                            </w:hyperlink>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pt;margin-top:353.45pt;width:7in;height:.05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" stroked="f">
                <v:textbox style="mso-fit-shape-to-text:t" inset="0,0,0,0">
                  <w:txbxContent>
                    <w:p w:rsidR="006A3DF5" w:rsidRDefault="006A3DF5" w:rsidP="008D3DB2">
                      <w:pPr>
                        <w:pStyle w:val="Caption"/>
                        <w:spacing w:after="120"/>
                        <w:jc w:val="center"/>
                        <w:rPr>
                          <w:color w:val="auto"/>
                          <w:sz w:val="24"/>
                          <w:szCs w:val="24"/>
                        </w:rPr>
                      </w:pPr>
                      <w:proofErr w:type="spellStart"/>
                      <w:r w:rsidRPr="006A3DF5">
                        <w:rPr>
                          <w:color w:val="auto"/>
                          <w:sz w:val="24"/>
                          <w:szCs w:val="24"/>
                        </w:rPr>
                        <w:t>DMPTool</w:t>
                      </w:r>
                      <w:proofErr w:type="spellEnd"/>
                      <w:r w:rsidRPr="006A3DF5">
                        <w:rPr>
                          <w:color w:val="auto"/>
                          <w:sz w:val="24"/>
                          <w:szCs w:val="24"/>
                        </w:rPr>
                        <w:t xml:space="preserve"> Front Page</w:t>
                      </w:r>
                    </w:p>
                    <w:p w:rsidR="008D3DB2" w:rsidRPr="008D3DB2" w:rsidRDefault="008D3DB2" w:rsidP="008D3DB2">
                      <w:pPr>
                        <w:jc w:val="center"/>
                        <w:rPr>
                          <w:b/>
                          <w:sz w:val="24"/>
                          <w:szCs w:val="24"/>
                        </w:rPr>
                      </w:pPr>
                      <w:hyperlink r:id="rId18" w:history="1">
                        <w:r w:rsidRPr="009E5AA3">
                          <w:rPr>
                            <w:rStyle w:val="Hyperlink"/>
                            <w:b/>
                            <w:sz w:val="24"/>
                            <w:szCs w:val="24"/>
                          </w:rPr>
                          <w:t>http:</w:t>
                        </w:r>
                        <w:r w:rsidRPr="009E5AA3">
                          <w:rPr>
                            <w:rStyle w:val="Hyperlink"/>
                            <w:b/>
                            <w:sz w:val="24"/>
                            <w:szCs w:val="24"/>
                          </w:rPr>
                          <w:t>/</w:t>
                        </w:r>
                        <w:r w:rsidRPr="009E5AA3">
                          <w:rPr>
                            <w:rStyle w:val="Hyperlink"/>
                            <w:b/>
                            <w:sz w:val="24"/>
                            <w:szCs w:val="24"/>
                          </w:rPr>
                          <w:t>/dm</w:t>
                        </w:r>
                        <w:r w:rsidRPr="009E5AA3">
                          <w:rPr>
                            <w:rStyle w:val="Hyperlink"/>
                            <w:b/>
                            <w:sz w:val="24"/>
                            <w:szCs w:val="24"/>
                          </w:rPr>
                          <w:t>p</w:t>
                        </w:r>
                        <w:r w:rsidRPr="009E5AA3">
                          <w:rPr>
                            <w:rStyle w:val="Hyperlink"/>
                            <w:b/>
                            <w:sz w:val="24"/>
                            <w:szCs w:val="24"/>
                          </w:rPr>
                          <w:t>.cdlib.org</w:t>
                        </w:r>
                      </w:hyperlink>
                    </w:p>
                  </w:txbxContent>
                </v:textbox>
                <w10:wrap type="through"/>
              </v:shape>
            </w:pict>
          </mc:Fallback>
        </mc:AlternateContent>
      </w:r>
      <w:r w:rsidR="008D3DB2">
        <w:rPr>
          <w:noProof/>
        </w:rPr>
        <w:drawing>
          <wp:anchor distT="0" distB="0" distL="114300" distR="114300" simplePos="0" relativeHeight="251661312" behindDoc="1" locked="0" layoutInCell="1" allowOverlap="1" wp14:anchorId="4EE5B990" wp14:editId="5E0CA64C">
            <wp:simplePos x="0" y="0"/>
            <wp:positionH relativeFrom="column">
              <wp:posOffset>114300</wp:posOffset>
            </wp:positionH>
            <wp:positionV relativeFrom="paragraph">
              <wp:posOffset>12065</wp:posOffset>
            </wp:positionV>
            <wp:extent cx="6400800" cy="4215130"/>
            <wp:effectExtent l="76200" t="76200" r="133350" b="128270"/>
            <wp:wrapThrough wrapText="bothSides">
              <wp:wrapPolygon edited="0">
                <wp:start x="-129" y="-390"/>
                <wp:lineTo x="-257" y="-293"/>
                <wp:lineTo x="-257" y="21769"/>
                <wp:lineTo x="-129" y="22160"/>
                <wp:lineTo x="21857" y="22160"/>
                <wp:lineTo x="21986" y="21672"/>
                <wp:lineTo x="21986" y="1269"/>
                <wp:lineTo x="21857" y="-195"/>
                <wp:lineTo x="21857" y="-390"/>
                <wp:lineTo x="-129" y="-39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DC360B.tmp"/>
                    <pic:cNvPicPr/>
                  </pic:nvPicPr>
                  <pic:blipFill>
                    <a:blip r:embed="rId19">
                      <a:extLst>
                        <a:ext uri="{28A0092B-C50C-407E-A947-70E740481C1C}">
                          <a14:useLocalDpi xmlns:a14="http://schemas.microsoft.com/office/drawing/2010/main" val="0"/>
                        </a:ext>
                      </a:extLst>
                    </a:blip>
                    <a:stretch>
                      <a:fillRect/>
                    </a:stretch>
                  </pic:blipFill>
                  <pic:spPr>
                    <a:xfrm>
                      <a:off x="0" y="0"/>
                      <a:ext cx="6400800" cy="421513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p>
    <w:p w:rsidR="00274006" w:rsidRDefault="00274006" w:rsidP="00274006">
      <w:pPr>
        <w:spacing w:after="0" w:line="240" w:lineRule="auto"/>
        <w:rPr>
          <w:sz w:val="16"/>
          <w:szCs w:val="16"/>
        </w:rPr>
      </w:pPr>
    </w:p>
    <w:p w:rsidR="00274006" w:rsidRDefault="00274006" w:rsidP="00274006">
      <w:pPr>
        <w:spacing w:after="0" w:line="240" w:lineRule="auto"/>
        <w:rPr>
          <w:sz w:val="16"/>
          <w:szCs w:val="16"/>
        </w:rPr>
      </w:pPr>
    </w:p>
    <w:p w:rsidR="00274006" w:rsidRDefault="00274006" w:rsidP="00274006">
      <w:pPr>
        <w:spacing w:after="0" w:line="240" w:lineRule="auto"/>
        <w:rPr>
          <w:sz w:val="16"/>
          <w:szCs w:val="16"/>
        </w:rPr>
      </w:pPr>
    </w:p>
    <w:p w:rsidR="00274006" w:rsidRPr="00274006" w:rsidRDefault="00274006" w:rsidP="00274006">
      <w:pPr>
        <w:spacing w:after="0" w:line="240" w:lineRule="auto"/>
        <w:rPr>
          <w:sz w:val="16"/>
          <w:szCs w:val="16"/>
        </w:rPr>
      </w:pPr>
    </w:p>
    <w:p w:rsidR="00343062" w:rsidRDefault="00343062"/>
    <w:p w:rsidR="006A3DF5" w:rsidRDefault="006A3DF5"/>
    <w:p w:rsidR="006A3DF5" w:rsidRDefault="006A3DF5"/>
    <w:sectPr w:rsidR="006A3DF5" w:rsidSect="006D618A">
      <w:footerReference w:type="default" r:id="rId2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1077" w:rsidRDefault="00791077" w:rsidP="00896224">
      <w:pPr>
        <w:spacing w:after="0" w:line="240" w:lineRule="auto"/>
      </w:pPr>
      <w:r>
        <w:separator/>
      </w:r>
    </w:p>
  </w:endnote>
  <w:endnote w:type="continuationSeparator" w:id="0">
    <w:p w:rsidR="00791077" w:rsidRDefault="00791077" w:rsidP="008962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00002A87" w:usb1="80000000" w:usb2="00000008"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224" w:rsidRDefault="00896224">
    <w:pPr>
      <w:pStyle w:val="Footer"/>
    </w:pPr>
    <w:r>
      <w:t xml:space="preserve">Fall 2011 CNI Membership Meeting </w:t>
    </w:r>
    <w:r>
      <w:ptab w:relativeTo="margin" w:alignment="center" w:leader="none"/>
    </w:r>
    <w:proofErr w:type="spellStart"/>
    <w:r>
      <w:t>DMPTool</w:t>
    </w:r>
    <w:proofErr w:type="spellEnd"/>
    <w:r>
      <w:t xml:space="preserve"> Project Briefing</w:t>
    </w:r>
    <w:r>
      <w:ptab w:relativeTo="margin" w:alignment="right" w:leader="none"/>
    </w:r>
    <w:r>
      <w:t>12 December 2011</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1077" w:rsidRDefault="00791077" w:rsidP="00896224">
      <w:pPr>
        <w:spacing w:after="0" w:line="240" w:lineRule="auto"/>
      </w:pPr>
      <w:r>
        <w:separator/>
      </w:r>
    </w:p>
  </w:footnote>
  <w:footnote w:type="continuationSeparator" w:id="0">
    <w:p w:rsidR="00791077" w:rsidRDefault="00791077" w:rsidP="0089622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18A"/>
    <w:rsid w:val="001E4E01"/>
    <w:rsid w:val="00274006"/>
    <w:rsid w:val="00325EBE"/>
    <w:rsid w:val="00343062"/>
    <w:rsid w:val="003B24B5"/>
    <w:rsid w:val="00447D88"/>
    <w:rsid w:val="004E522C"/>
    <w:rsid w:val="00554FC3"/>
    <w:rsid w:val="005D2A02"/>
    <w:rsid w:val="006A3DF5"/>
    <w:rsid w:val="006D618A"/>
    <w:rsid w:val="00791077"/>
    <w:rsid w:val="00835AD2"/>
    <w:rsid w:val="00896224"/>
    <w:rsid w:val="008A666A"/>
    <w:rsid w:val="008D3DB2"/>
    <w:rsid w:val="0099234E"/>
    <w:rsid w:val="00A5326A"/>
    <w:rsid w:val="00BD07F1"/>
    <w:rsid w:val="00D5245A"/>
    <w:rsid w:val="00DC11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D618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D618A"/>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6D618A"/>
    <w:rPr>
      <w:color w:val="0000FF"/>
      <w:u w:val="single"/>
    </w:rPr>
  </w:style>
  <w:style w:type="character" w:styleId="Strong">
    <w:name w:val="Strong"/>
    <w:basedOn w:val="DefaultParagraphFont"/>
    <w:uiPriority w:val="22"/>
    <w:qFormat/>
    <w:rsid w:val="006D618A"/>
    <w:rPr>
      <w:b/>
      <w:bCs/>
    </w:rPr>
  </w:style>
  <w:style w:type="paragraph" w:styleId="NormalWeb">
    <w:name w:val="Normal (Web)"/>
    <w:basedOn w:val="Normal"/>
    <w:uiPriority w:val="99"/>
    <w:semiHidden/>
    <w:unhideWhenUsed/>
    <w:rsid w:val="006D618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D618A"/>
    <w:rPr>
      <w:i/>
      <w:iCs/>
    </w:rPr>
  </w:style>
  <w:style w:type="paragraph" w:styleId="BalloonText">
    <w:name w:val="Balloon Text"/>
    <w:basedOn w:val="Normal"/>
    <w:link w:val="BalloonTextChar"/>
    <w:uiPriority w:val="99"/>
    <w:semiHidden/>
    <w:unhideWhenUsed/>
    <w:rsid w:val="00BD07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07F1"/>
    <w:rPr>
      <w:rFonts w:ascii="Tahoma" w:hAnsi="Tahoma" w:cs="Tahoma"/>
      <w:sz w:val="16"/>
      <w:szCs w:val="16"/>
    </w:rPr>
  </w:style>
  <w:style w:type="paragraph" w:styleId="Caption">
    <w:name w:val="caption"/>
    <w:basedOn w:val="Normal"/>
    <w:next w:val="Normal"/>
    <w:uiPriority w:val="35"/>
    <w:unhideWhenUsed/>
    <w:qFormat/>
    <w:rsid w:val="006A3DF5"/>
    <w:pPr>
      <w:spacing w:line="240" w:lineRule="auto"/>
    </w:pPr>
    <w:rPr>
      <w:b/>
      <w:bCs/>
      <w:color w:val="4F81BD" w:themeColor="accent1"/>
      <w:sz w:val="18"/>
      <w:szCs w:val="18"/>
    </w:rPr>
  </w:style>
  <w:style w:type="character" w:styleId="FollowedHyperlink">
    <w:name w:val="FollowedHyperlink"/>
    <w:basedOn w:val="DefaultParagraphFont"/>
    <w:uiPriority w:val="99"/>
    <w:semiHidden/>
    <w:unhideWhenUsed/>
    <w:rsid w:val="008D3DB2"/>
    <w:rPr>
      <w:color w:val="800080" w:themeColor="followedHyperlink"/>
      <w:u w:val="single"/>
    </w:rPr>
  </w:style>
  <w:style w:type="paragraph" w:styleId="Header">
    <w:name w:val="header"/>
    <w:basedOn w:val="Normal"/>
    <w:link w:val="HeaderChar"/>
    <w:uiPriority w:val="99"/>
    <w:unhideWhenUsed/>
    <w:rsid w:val="008962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6224"/>
  </w:style>
  <w:style w:type="paragraph" w:styleId="Footer">
    <w:name w:val="footer"/>
    <w:basedOn w:val="Normal"/>
    <w:link w:val="FooterChar"/>
    <w:uiPriority w:val="99"/>
    <w:unhideWhenUsed/>
    <w:rsid w:val="008962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622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D618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D618A"/>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6D618A"/>
    <w:rPr>
      <w:color w:val="0000FF"/>
      <w:u w:val="single"/>
    </w:rPr>
  </w:style>
  <w:style w:type="character" w:styleId="Strong">
    <w:name w:val="Strong"/>
    <w:basedOn w:val="DefaultParagraphFont"/>
    <w:uiPriority w:val="22"/>
    <w:qFormat/>
    <w:rsid w:val="006D618A"/>
    <w:rPr>
      <w:b/>
      <w:bCs/>
    </w:rPr>
  </w:style>
  <w:style w:type="paragraph" w:styleId="NormalWeb">
    <w:name w:val="Normal (Web)"/>
    <w:basedOn w:val="Normal"/>
    <w:uiPriority w:val="99"/>
    <w:semiHidden/>
    <w:unhideWhenUsed/>
    <w:rsid w:val="006D618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D618A"/>
    <w:rPr>
      <w:i/>
      <w:iCs/>
    </w:rPr>
  </w:style>
  <w:style w:type="paragraph" w:styleId="BalloonText">
    <w:name w:val="Balloon Text"/>
    <w:basedOn w:val="Normal"/>
    <w:link w:val="BalloonTextChar"/>
    <w:uiPriority w:val="99"/>
    <w:semiHidden/>
    <w:unhideWhenUsed/>
    <w:rsid w:val="00BD07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07F1"/>
    <w:rPr>
      <w:rFonts w:ascii="Tahoma" w:hAnsi="Tahoma" w:cs="Tahoma"/>
      <w:sz w:val="16"/>
      <w:szCs w:val="16"/>
    </w:rPr>
  </w:style>
  <w:style w:type="paragraph" w:styleId="Caption">
    <w:name w:val="caption"/>
    <w:basedOn w:val="Normal"/>
    <w:next w:val="Normal"/>
    <w:uiPriority w:val="35"/>
    <w:unhideWhenUsed/>
    <w:qFormat/>
    <w:rsid w:val="006A3DF5"/>
    <w:pPr>
      <w:spacing w:line="240" w:lineRule="auto"/>
    </w:pPr>
    <w:rPr>
      <w:b/>
      <w:bCs/>
      <w:color w:val="4F81BD" w:themeColor="accent1"/>
      <w:sz w:val="18"/>
      <w:szCs w:val="18"/>
    </w:rPr>
  </w:style>
  <w:style w:type="character" w:styleId="FollowedHyperlink">
    <w:name w:val="FollowedHyperlink"/>
    <w:basedOn w:val="DefaultParagraphFont"/>
    <w:uiPriority w:val="99"/>
    <w:semiHidden/>
    <w:unhideWhenUsed/>
    <w:rsid w:val="008D3DB2"/>
    <w:rPr>
      <w:color w:val="800080" w:themeColor="followedHyperlink"/>
      <w:u w:val="single"/>
    </w:rPr>
  </w:style>
  <w:style w:type="paragraph" w:styleId="Header">
    <w:name w:val="header"/>
    <w:basedOn w:val="Normal"/>
    <w:link w:val="HeaderChar"/>
    <w:uiPriority w:val="99"/>
    <w:unhideWhenUsed/>
    <w:rsid w:val="008962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6224"/>
  </w:style>
  <w:style w:type="paragraph" w:styleId="Footer">
    <w:name w:val="footer"/>
    <w:basedOn w:val="Normal"/>
    <w:link w:val="FooterChar"/>
    <w:uiPriority w:val="99"/>
    <w:unhideWhenUsed/>
    <w:rsid w:val="008962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62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4847557">
      <w:bodyDiv w:val="1"/>
      <w:marLeft w:val="0"/>
      <w:marRight w:val="0"/>
      <w:marTop w:val="0"/>
      <w:marBottom w:val="0"/>
      <w:divBdr>
        <w:top w:val="none" w:sz="0" w:space="0" w:color="auto"/>
        <w:left w:val="none" w:sz="0" w:space="0" w:color="auto"/>
        <w:bottom w:val="none" w:sz="0" w:space="0" w:color="auto"/>
        <w:right w:val="none" w:sz="0" w:space="0" w:color="auto"/>
      </w:divBdr>
      <w:divsChild>
        <w:div w:id="933364174">
          <w:marLeft w:val="0"/>
          <w:marRight w:val="0"/>
          <w:marTop w:val="0"/>
          <w:marBottom w:val="0"/>
          <w:divBdr>
            <w:top w:val="none" w:sz="0" w:space="0" w:color="auto"/>
            <w:left w:val="none" w:sz="0" w:space="0" w:color="auto"/>
            <w:bottom w:val="none" w:sz="0" w:space="0" w:color="auto"/>
            <w:right w:val="none" w:sz="0" w:space="0" w:color="auto"/>
          </w:divBdr>
        </w:div>
        <w:div w:id="10208545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cdlib.org/" TargetMode="External"/><Relationship Id="rId20" Type="http://schemas.openxmlformats.org/officeDocument/2006/relationships/footer" Target="footer1.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www.library.ucla.edu/" TargetMode="External"/><Relationship Id="rId11" Type="http://schemas.openxmlformats.org/officeDocument/2006/relationships/hyperlink" Target="http://libraries.ucsd.edu/" TargetMode="External"/><Relationship Id="rId12" Type="http://schemas.openxmlformats.org/officeDocument/2006/relationships/hyperlink" Target="http://www.si.edu/" TargetMode="External"/><Relationship Id="rId13" Type="http://schemas.openxmlformats.org/officeDocument/2006/relationships/hyperlink" Target="http://www.lib.virginia.edu/" TargetMode="External"/><Relationship Id="rId14" Type="http://schemas.openxmlformats.org/officeDocument/2006/relationships/hyperlink" Target="http://www.illinois.edu/" TargetMode="External"/><Relationship Id="rId15" Type="http://schemas.openxmlformats.org/officeDocument/2006/relationships/hyperlink" Target="http://www.dataone.org/" TargetMode="External"/><Relationship Id="rId16" Type="http://schemas.openxmlformats.org/officeDocument/2006/relationships/hyperlink" Target="http://www.dcc.ac.uk/" TargetMode="External"/><Relationship Id="rId17" Type="http://schemas.openxmlformats.org/officeDocument/2006/relationships/hyperlink" Target="http://dmp.cdlib.org" TargetMode="External"/><Relationship Id="rId18" Type="http://schemas.openxmlformats.org/officeDocument/2006/relationships/hyperlink" Target="http://dmp.cdlib.org" TargetMode="External"/><Relationship Id="rId19" Type="http://schemas.openxmlformats.org/officeDocument/2006/relationships/image" Target="media/image1.tmp"/><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dmp.cdlib.org" TargetMode="External"/><Relationship Id="rId8" Type="http://schemas.openxmlformats.org/officeDocument/2006/relationships/hyperlink" Target="http://www.cdlib.org/services/uc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536</Words>
  <Characters>3057</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Virginia Library</Company>
  <LinksUpToDate>false</LinksUpToDate>
  <CharactersWithSpaces>3586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Lake, Sherry (sah)</dc:creator>
  <cp:lastModifiedBy>Sharon Adams</cp:lastModifiedBy>
  <cp:revision>2</cp:revision>
  <cp:lastPrinted>2011-11-21T15:31:00Z</cp:lastPrinted>
  <dcterms:created xsi:type="dcterms:W3CDTF">2011-11-21T15:31:00Z</dcterms:created>
  <dcterms:modified xsi:type="dcterms:W3CDTF">2011-11-21T15:31:00Z</dcterms:modified>
</cp:coreProperties>
</file>